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74B43F32"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20</w:t>
      </w:r>
      <w:r>
        <w:rPr>
          <w:rFonts w:eastAsia="맑은 고딕" w:cs="Arial"/>
          <w:b/>
          <w:noProof/>
          <w:color w:val="000000"/>
          <w:sz w:val="24"/>
          <w:lang w:eastAsia="ko-KR"/>
        </w:rPr>
        <w:t>-e</w:t>
      </w:r>
      <w:r w:rsidRPr="00CB2509">
        <w:rPr>
          <w:rFonts w:eastAsia="맑은 고딕" w:cs="Arial"/>
          <w:b/>
          <w:noProof/>
          <w:color w:val="000000"/>
          <w:sz w:val="24"/>
          <w:lang w:eastAsia="ko-KR"/>
        </w:rPr>
        <w:tab/>
      </w:r>
      <w:r w:rsidR="00F62E73">
        <w:rPr>
          <w:rFonts w:cs="Arial"/>
          <w:b/>
          <w:bCs/>
          <w:color w:val="808080"/>
          <w:sz w:val="26"/>
          <w:szCs w:val="26"/>
        </w:rPr>
        <w:t>R2-2212519</w:t>
      </w:r>
    </w:p>
    <w:p w14:paraId="603E6637" w14:textId="0942F89E" w:rsidR="008C24F3" w:rsidRPr="00CB2509" w:rsidRDefault="00B8110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Offline</w:t>
      </w:r>
      <w:r w:rsidR="008C24F3">
        <w:rPr>
          <w:b/>
          <w:noProof/>
          <w:sz w:val="24"/>
        </w:rPr>
        <w:t xml:space="preserve">, </w:t>
      </w:r>
      <w:r w:rsidR="00974B5A">
        <w:rPr>
          <w:b/>
          <w:noProof/>
          <w:sz w:val="24"/>
        </w:rPr>
        <w:t>Nov</w:t>
      </w:r>
      <w:r w:rsidR="00F608AD" w:rsidRPr="00300146">
        <w:rPr>
          <w:rFonts w:hint="eastAsia"/>
          <w:b/>
          <w:noProof/>
          <w:sz w:val="24"/>
        </w:rPr>
        <w:t>.</w:t>
      </w:r>
      <w:r w:rsidR="008C24F3">
        <w:rPr>
          <w:b/>
          <w:noProof/>
          <w:sz w:val="24"/>
        </w:rPr>
        <w:t>, 202</w:t>
      </w:r>
      <w:r w:rsidR="00A150F8">
        <w:rPr>
          <w:b/>
          <w:noProof/>
          <w:sz w:val="24"/>
        </w:rPr>
        <w:t>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A45693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E43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3F216E6"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F07B6F">
        <w:rPr>
          <w:rFonts w:ascii="Arial" w:hAnsi="Arial" w:cs="Arial"/>
          <w:b/>
          <w:noProof/>
          <w:sz w:val="28"/>
          <w:szCs w:val="28"/>
          <w:lang w:val="en-US" w:eastAsia="ko-KR"/>
        </w:rPr>
        <w:t xml:space="preserve">Relay </w:t>
      </w:r>
      <w:r w:rsidR="001A2F0C">
        <w:rPr>
          <w:rFonts w:ascii="Arial" w:hAnsi="Arial" w:cs="Arial"/>
          <w:b/>
          <w:noProof/>
          <w:sz w:val="28"/>
          <w:szCs w:val="28"/>
          <w:lang w:val="en-US" w:eastAsia="ko-KR"/>
        </w:rPr>
        <w:t>(re-)</w:t>
      </w:r>
      <w:r w:rsidR="00F07B6F">
        <w:rPr>
          <w:rFonts w:ascii="Arial" w:hAnsi="Arial" w:cs="Arial"/>
          <w:b/>
          <w:noProof/>
          <w:sz w:val="28"/>
          <w:szCs w:val="28"/>
          <w:lang w:val="en-US" w:eastAsia="ko-KR"/>
        </w:rPr>
        <w:t xml:space="preserve">selection </w:t>
      </w:r>
      <w:r w:rsidR="00F62E73">
        <w:rPr>
          <w:rFonts w:ascii="Arial" w:hAnsi="Arial" w:cs="Arial"/>
          <w:b/>
          <w:noProof/>
          <w:sz w:val="28"/>
          <w:szCs w:val="28"/>
          <w:lang w:val="en-US" w:eastAsia="ko-KR"/>
        </w:rPr>
        <w:t xml:space="preserve">and discovery </w:t>
      </w:r>
      <w:r w:rsidR="00AB31E3">
        <w:rPr>
          <w:rFonts w:ascii="Arial" w:hAnsi="Arial" w:cs="Arial"/>
          <w:b/>
          <w:noProof/>
          <w:sz w:val="28"/>
          <w:szCs w:val="28"/>
          <w:lang w:val="en-US" w:eastAsia="ko-KR"/>
        </w:rPr>
        <w:t>for UE-to-UE relay</w:t>
      </w:r>
      <w:r w:rsidR="00F07B6F">
        <w:rPr>
          <w:rFonts w:ascii="Arial" w:hAnsi="Arial" w:cs="Arial"/>
          <w:b/>
          <w:noProof/>
          <w:sz w:val="28"/>
          <w:szCs w:val="28"/>
          <w:lang w:val="en-US" w:eastAsia="ko-KR"/>
        </w:rPr>
        <w:t xml:space="preserve"> </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4EF8D4F5" w:rsidR="000E3354" w:rsidRDefault="00102891" w:rsidP="002A28FC">
      <w:pPr>
        <w:rPr>
          <w:lang w:eastAsia="ko-KR"/>
        </w:rPr>
      </w:pPr>
      <w:r>
        <w:rPr>
          <w:rFonts w:hint="eastAsia"/>
          <w:lang w:eastAsia="ko-KR"/>
        </w:rPr>
        <w:t xml:space="preserve">In this </w:t>
      </w:r>
      <w:r>
        <w:rPr>
          <w:lang w:eastAsia="ko-KR"/>
        </w:rPr>
        <w:t>contribution</w:t>
      </w:r>
      <w:r>
        <w:rPr>
          <w:rFonts w:hint="eastAsia"/>
          <w:lang w:eastAsia="ko-KR"/>
        </w:rPr>
        <w:t>,</w:t>
      </w:r>
      <w:r>
        <w:rPr>
          <w:lang w:eastAsia="ko-KR"/>
        </w:rPr>
        <w:t xml:space="preserve"> we will share our view </w:t>
      </w:r>
      <w:r w:rsidR="005008F4">
        <w:rPr>
          <w:lang w:eastAsia="ko-KR"/>
        </w:rPr>
        <w:t>about</w:t>
      </w:r>
      <w:r>
        <w:rPr>
          <w:lang w:eastAsia="ko-KR"/>
        </w:rPr>
        <w:t xml:space="preserve"> </w:t>
      </w:r>
      <w:r w:rsidR="00B81104">
        <w:rPr>
          <w:lang w:eastAsia="ko-KR"/>
        </w:rPr>
        <w:t>relay selection/reselection criteria and measurement quantities</w:t>
      </w:r>
      <w:r>
        <w:rPr>
          <w:lang w:eastAsia="ko-KR"/>
        </w:rPr>
        <w:t xml:space="preserve"> </w:t>
      </w:r>
      <w:r w:rsidR="005008F4">
        <w:rPr>
          <w:lang w:eastAsia="ko-KR"/>
        </w:rPr>
        <w:t>for the UE-to-UE relay operation.</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FC33858" w14:textId="0FA823A7" w:rsidR="00102891" w:rsidRDefault="00102891" w:rsidP="00102891">
      <w:pPr>
        <w:jc w:val="both"/>
        <w:rPr>
          <w:lang w:eastAsia="ko-KR"/>
        </w:rPr>
      </w:pPr>
      <w:r>
        <w:rPr>
          <w:lang w:eastAsia="ko-KR"/>
        </w:rPr>
        <w:t xml:space="preserve">In the </w:t>
      </w:r>
      <w:r w:rsidR="00B81104">
        <w:rPr>
          <w:lang w:eastAsia="ko-KR"/>
        </w:rPr>
        <w:t>previous RAN2 119bis e-meeting for</w:t>
      </w:r>
      <w:r w:rsidR="00B23451">
        <w:rPr>
          <w:lang w:eastAsia="ko-KR"/>
        </w:rPr>
        <w:t xml:space="preserve"> the</w:t>
      </w:r>
      <w:r w:rsidR="00B81104">
        <w:rPr>
          <w:lang w:eastAsia="ko-KR"/>
        </w:rPr>
        <w:t xml:space="preserve"> </w:t>
      </w:r>
      <w:r>
        <w:rPr>
          <w:lang w:eastAsia="ko-KR"/>
        </w:rPr>
        <w:t xml:space="preserve">UE-to-UE relay, </w:t>
      </w:r>
      <w:r w:rsidR="00B81104">
        <w:rPr>
          <w:rFonts w:hint="eastAsia"/>
          <w:lang w:eastAsia="ko-KR"/>
        </w:rPr>
        <w:t>R</w:t>
      </w:r>
      <w:r w:rsidR="00B81104">
        <w:rPr>
          <w:lang w:eastAsia="ko-KR"/>
        </w:rPr>
        <w:t>AN2 made some agreement on relay selection/reselection and measurement quantities. But we think further discussion related to this issue need</w:t>
      </w:r>
      <w:r w:rsidR="00B23451">
        <w:rPr>
          <w:lang w:eastAsia="ko-KR"/>
        </w:rPr>
        <w:t>s</w:t>
      </w:r>
      <w:r w:rsidR="00B81104">
        <w:rPr>
          <w:lang w:eastAsia="ko-KR"/>
        </w:rPr>
        <w:t xml:space="preserve"> to be required.</w:t>
      </w:r>
    </w:p>
    <w:p w14:paraId="21434036" w14:textId="1411F2E6" w:rsidR="00124C37" w:rsidRDefault="008C24F3" w:rsidP="00B91EC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B81104">
        <w:rPr>
          <w:rFonts w:eastAsia="맑은 고딕" w:hint="eastAsia"/>
          <w:sz w:val="24"/>
          <w:szCs w:val="24"/>
          <w:lang w:eastAsia="ko-KR"/>
        </w:rPr>
        <w:t xml:space="preserve">Measurement quantities </w:t>
      </w:r>
    </w:p>
    <w:p w14:paraId="5B3763B5" w14:textId="77777777" w:rsidR="00B23451" w:rsidRDefault="00B23451" w:rsidP="00803CF8">
      <w:pPr>
        <w:rPr>
          <w:lang w:eastAsia="ko-KR"/>
        </w:rPr>
      </w:pPr>
      <w:r w:rsidRPr="00B23451">
        <w:rPr>
          <w:lang w:eastAsia="ko-KR"/>
        </w:rPr>
        <w:t xml:space="preserve">According to the Rel-17 SL relay agreements, U2N Remote UE uses SL-RSRP measurements towards the serving U2N Relay UE for evaluating the relay reselection trigger when there is data transmission from U2N Relay UE to U2N Remote UE. But, if there is no data transmission from U2N Relay UE to U2N Remote UE, it is left to U2N Remote UE implementation whether to use SL-RSRP or SD-RSRP for relay reselection triggering. And also, U2N Remote UE uses one single threshold for triggering relay reselection regardless of SD-RSRP or SL-RSRP. We think RAN2 can inherit this principle in the Rel-18 UE-to-UE relay operation. </w:t>
      </w:r>
    </w:p>
    <w:p w14:paraId="67584344" w14:textId="77777777" w:rsidR="00C72698" w:rsidRDefault="00C72698" w:rsidP="0090649E">
      <w:pPr>
        <w:rPr>
          <w:lang w:eastAsia="ko-KR"/>
        </w:rPr>
      </w:pPr>
      <w:r w:rsidRPr="00C72698">
        <w:rPr>
          <w:lang w:eastAsia="ko-KR"/>
        </w:rPr>
        <w:t xml:space="preserve">Meanwhile, we can think about whether to use the measurement result of both SL-RSRP and SD-RSRP together. If there is no differentiation between SD-RSRP and SL-RSRP in the aspects of using the measurement results, there is no reason not to use them together. So, even though SL-RSRP is available, the measurement granularity can be improved if the remote UE uses SD-RSRP together with SL-RSRP. </w:t>
      </w:r>
    </w:p>
    <w:p w14:paraId="75FF2119" w14:textId="77777777" w:rsidR="00C72698" w:rsidRPr="00C72698" w:rsidRDefault="00C72698" w:rsidP="00C72698">
      <w:pPr>
        <w:jc w:val="both"/>
        <w:rPr>
          <w:b/>
          <w:lang w:eastAsia="ko-KR"/>
        </w:rPr>
      </w:pPr>
      <w:r w:rsidRPr="00C72698">
        <w:rPr>
          <w:b/>
          <w:lang w:eastAsia="ko-KR"/>
        </w:rPr>
        <w:t>Observation 1: SL-RSRP and SD-RSRP can be used as a measurement granularity for U2U relay (re-)selection.</w:t>
      </w:r>
    </w:p>
    <w:p w14:paraId="57A5B1CB" w14:textId="77777777" w:rsidR="00C72698" w:rsidRPr="00C72698" w:rsidRDefault="00C72698" w:rsidP="00C72698">
      <w:pPr>
        <w:jc w:val="both"/>
        <w:rPr>
          <w:b/>
          <w:lang w:eastAsia="ko-KR"/>
        </w:rPr>
      </w:pPr>
      <w:r w:rsidRPr="00C72698">
        <w:rPr>
          <w:b/>
          <w:lang w:eastAsia="ko-KR"/>
        </w:rPr>
        <w:t>Observation 2: In Rel-17 SL Relay, there was no differentiation between SL-RSRP and SD-RSRP in the aspects of using the measurement result.</w:t>
      </w:r>
    </w:p>
    <w:p w14:paraId="0AA2A060" w14:textId="77777777" w:rsidR="00C72698" w:rsidRPr="00C72698" w:rsidRDefault="00C72698" w:rsidP="00C72698">
      <w:pPr>
        <w:jc w:val="both"/>
        <w:rPr>
          <w:b/>
          <w:lang w:eastAsia="ko-KR"/>
        </w:rPr>
      </w:pPr>
      <w:r w:rsidRPr="00C72698">
        <w:rPr>
          <w:b/>
          <w:lang w:eastAsia="ko-KR"/>
        </w:rPr>
        <w:lastRenderedPageBreak/>
        <w:t>Proposal 1: If there is no data transmission from U2U Relay UE to U2U Remote UE, it is left to U2U Remote UE implementation whether to use SL-RSRP or SD-RSRP for triggering relay reselection.</w:t>
      </w:r>
    </w:p>
    <w:p w14:paraId="28C6C790" w14:textId="7A6DC5A3" w:rsidR="00C72698" w:rsidRDefault="00C72698" w:rsidP="00C72698">
      <w:pPr>
        <w:jc w:val="both"/>
        <w:rPr>
          <w:b/>
          <w:lang w:eastAsia="ko-KR"/>
        </w:rPr>
      </w:pPr>
      <w:r w:rsidRPr="00C72698">
        <w:rPr>
          <w:b/>
          <w:lang w:eastAsia="ko-KR"/>
        </w:rPr>
        <w:t xml:space="preserve">Proposal 2: Even if there is data transmission from U2U Relay UE to U2U Remote UE, it can be allowed to use SD-RSRP together with SL-RSRP. </w:t>
      </w:r>
      <w:r>
        <w:rPr>
          <w:b/>
          <w:lang w:eastAsia="ko-KR"/>
        </w:rPr>
        <w:t>I</w:t>
      </w:r>
      <w:r w:rsidRPr="00C72698">
        <w:rPr>
          <w:b/>
          <w:lang w:eastAsia="ko-KR"/>
        </w:rPr>
        <w:t>t will increase measurement granularity.</w:t>
      </w:r>
      <w:r w:rsidRPr="00C72698">
        <w:rPr>
          <w:rFonts w:hint="eastAsia"/>
          <w:b/>
          <w:lang w:eastAsia="ko-KR"/>
        </w:rPr>
        <w:t xml:space="preserve"> </w:t>
      </w:r>
    </w:p>
    <w:p w14:paraId="16E683A5" w14:textId="466B4EA4" w:rsidR="002235D3" w:rsidRDefault="002235D3" w:rsidP="00643EA3">
      <w:pPr>
        <w:rPr>
          <w:lang w:eastAsia="ko-KR"/>
        </w:rPr>
      </w:pPr>
      <w:r w:rsidRPr="002235D3">
        <w:rPr>
          <w:lang w:eastAsia="ko-KR"/>
        </w:rPr>
        <w:t xml:space="preserve">In the SA2 spec (TR 23.700-33) including the UE-to-UE relay procedure, there was introduced several U2U discovery models. One of them is that U2U relay discovery and selection is integrated into the unicast link establishment procedure. According to this model, U2U Remote UE and U2U Relay UE use DCR (Direct Communication Request) messages for relay selection instead of the discovery message. We think there is a little ambiguity in whether to distinguish the signal strength of the DCR message as SL-RSRP or SD-RSRP. The DCR message is not a discovery message even though it can be used similarly to the discovery message. So, it does not seem proper that the signal strength of the DCR message regards as SD-RSRP. It needs to be clarified whether the signal strength of the DCR message can be regarded as SL-RSRP because the DCR message uses before the SL connection. When the DCR message is used for selecting a U2U relay instead of the discovery message, RAN2 needs to </w:t>
      </w:r>
      <w:r w:rsidR="00C407ED">
        <w:rPr>
          <w:lang w:eastAsia="ko-KR"/>
        </w:rPr>
        <w:t>check</w:t>
      </w:r>
      <w:r w:rsidRPr="002235D3">
        <w:rPr>
          <w:lang w:eastAsia="ko-KR"/>
        </w:rPr>
        <w:t xml:space="preserve"> whether to apply the same threshold as SL-RSRP and SD-RSRP for it.</w:t>
      </w:r>
    </w:p>
    <w:p w14:paraId="14D8D68A" w14:textId="77777777" w:rsidR="00C407ED" w:rsidRPr="00C407ED" w:rsidRDefault="00C407ED" w:rsidP="00C407ED">
      <w:pPr>
        <w:jc w:val="both"/>
        <w:rPr>
          <w:b/>
        </w:rPr>
      </w:pPr>
      <w:r w:rsidRPr="00C407ED">
        <w:rPr>
          <w:b/>
        </w:rPr>
        <w:t>Observation 3: In TR 23.700-33(SA2 spec), there is a model that UE-to-UE relay discovery and selection is integrated into the unicast link establishment procedure. In this model, remote UE and relay UE use DCR (Direct Communication Request) message for U2U relay selection instead of using discovery message.</w:t>
      </w:r>
    </w:p>
    <w:p w14:paraId="5DAB3B1B" w14:textId="7084097A" w:rsidR="00C407ED" w:rsidRPr="00C407ED" w:rsidRDefault="00C407ED" w:rsidP="00C407ED">
      <w:pPr>
        <w:jc w:val="both"/>
        <w:rPr>
          <w:b/>
        </w:rPr>
      </w:pPr>
      <w:r w:rsidRPr="00C407ED">
        <w:rPr>
          <w:b/>
        </w:rPr>
        <w:t>Observation 4: There is an ambiguity about whether the signal strength of DCR message can be regarded as SL-RSRP or SD-RSRP. Because the DCR message is not a discovery message and is used before the SL connection.</w:t>
      </w:r>
    </w:p>
    <w:p w14:paraId="4DE90229" w14:textId="73E7E431" w:rsidR="008E0246" w:rsidRDefault="00C407ED" w:rsidP="00C407ED">
      <w:pPr>
        <w:jc w:val="both"/>
        <w:rPr>
          <w:b/>
        </w:rPr>
      </w:pPr>
      <w:r w:rsidRPr="00C407ED">
        <w:rPr>
          <w:b/>
        </w:rPr>
        <w:t>Proposal 3: When using a DCR (Direct Communication Request) message instead of using a discovery message for relay (re-)selection</w:t>
      </w:r>
      <w:r w:rsidR="0097760B">
        <w:rPr>
          <w:b/>
        </w:rPr>
        <w:t xml:space="preserve"> </w:t>
      </w:r>
      <w:r w:rsidR="0097760B">
        <w:rPr>
          <w:b/>
        </w:rPr>
        <w:t xml:space="preserve">(SA2 spec, </w:t>
      </w:r>
      <w:r w:rsidR="0097760B" w:rsidRPr="0097760B">
        <w:rPr>
          <w:b/>
        </w:rPr>
        <w:t>TR 23.700-33)</w:t>
      </w:r>
      <w:r w:rsidR="0097760B" w:rsidRPr="00C407ED">
        <w:rPr>
          <w:b/>
        </w:rPr>
        <w:t>,</w:t>
      </w:r>
      <w:r w:rsidRPr="00C407ED">
        <w:rPr>
          <w:b/>
        </w:rPr>
        <w:t xml:space="preserve"> it needs to be checked whether the same threshold for SD-RSRP or SL-RSRP can be applied for the DCR message.</w:t>
      </w:r>
    </w:p>
    <w:p w14:paraId="6FDC583B" w14:textId="77777777" w:rsidR="00C407ED" w:rsidRDefault="00C407ED" w:rsidP="00C407ED">
      <w:pPr>
        <w:jc w:val="both"/>
        <w:rPr>
          <w:lang w:eastAsia="ko-KR"/>
        </w:rPr>
      </w:pPr>
    </w:p>
    <w:p w14:paraId="6FA40D35" w14:textId="2A40D401" w:rsidR="008E0246" w:rsidRDefault="008E0246" w:rsidP="008E024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2 </w:t>
      </w:r>
      <w:r>
        <w:rPr>
          <w:rFonts w:eastAsia="맑은 고딕"/>
          <w:sz w:val="24"/>
          <w:szCs w:val="24"/>
          <w:lang w:eastAsia="ko-KR"/>
        </w:rPr>
        <w:t>Relay selection/reselection</w:t>
      </w:r>
      <w:r>
        <w:rPr>
          <w:rFonts w:eastAsia="맑은 고딕" w:hint="eastAsia"/>
          <w:sz w:val="24"/>
          <w:szCs w:val="24"/>
          <w:lang w:eastAsia="ko-KR"/>
        </w:rPr>
        <w:t xml:space="preserve"> </w:t>
      </w:r>
      <w:r>
        <w:rPr>
          <w:rFonts w:eastAsia="맑은 고딕"/>
          <w:sz w:val="24"/>
          <w:szCs w:val="24"/>
          <w:lang w:eastAsia="ko-KR"/>
        </w:rPr>
        <w:t xml:space="preserve">triggering criteria </w:t>
      </w:r>
    </w:p>
    <w:p w14:paraId="7D055A58" w14:textId="1DB52223" w:rsidR="00370BF6" w:rsidRPr="00425C3E" w:rsidRDefault="00425C3E" w:rsidP="00377338">
      <w:pPr>
        <w:jc w:val="both"/>
        <w:rPr>
          <w:rFonts w:ascii="Arial" w:hAnsi="Arial" w:cs="Arial"/>
          <w:sz w:val="22"/>
          <w:szCs w:val="22"/>
          <w:lang w:eastAsia="ko-KR"/>
        </w:rPr>
      </w:pPr>
      <w:r w:rsidRPr="00425C3E">
        <w:rPr>
          <w:rFonts w:ascii="Arial" w:hAnsi="Arial" w:cs="Arial"/>
          <w:sz w:val="22"/>
          <w:szCs w:val="22"/>
          <w:lang w:eastAsia="ko-KR"/>
        </w:rPr>
        <w:t>2.2.1 Relay selection</w:t>
      </w:r>
      <w:r>
        <w:rPr>
          <w:rFonts w:ascii="Arial" w:hAnsi="Arial" w:cs="Arial"/>
          <w:sz w:val="22"/>
          <w:szCs w:val="22"/>
          <w:lang w:eastAsia="ko-KR"/>
        </w:rPr>
        <w:t xml:space="preserve"> criteria</w:t>
      </w:r>
      <w:r w:rsidRPr="00425C3E">
        <w:rPr>
          <w:rFonts w:ascii="Arial" w:hAnsi="Arial" w:cs="Arial"/>
          <w:sz w:val="22"/>
          <w:szCs w:val="22"/>
          <w:lang w:eastAsia="ko-KR"/>
        </w:rPr>
        <w:t xml:space="preserve"> </w:t>
      </w:r>
    </w:p>
    <w:p w14:paraId="546A4E54" w14:textId="77777777" w:rsidR="0065327C" w:rsidRDefault="0065327C" w:rsidP="006F23FA">
      <w:pPr>
        <w:jc w:val="both"/>
        <w:rPr>
          <w:lang w:eastAsia="ko-KR"/>
        </w:rPr>
      </w:pPr>
      <w:r w:rsidRPr="0065327C">
        <w:rPr>
          <w:lang w:eastAsia="ko-KR"/>
        </w:rPr>
        <w:t xml:space="preserve">In the latest RAN2 meeting (RAN2 119bis e-meeting), RAN2 was discussed that at least one of the U2U relay selection criteria is signal strength between UE1 (or source remote UE) and UE2 (or target remote UE). But U2U relay selection should not be triggered in AS layer only just the reason why the signal strength between the UE1 and the UE2 is below a threshold. Because some services may not allow the UE-to-UE relay operation. So, relay selection should be triggered only from the upper layer. If relay selection is triggered in AS layer, the upper layer should indicate to the AS layer that the service is capable to apply UE-to-UE relay operation. Otherwise if AS layer informs the SD-RSRP or SL-RSRP between UE1 and UE2 to the upper layer, the upper layer can trigger relay selection. Since the upper layer knows the </w:t>
      </w:r>
      <w:proofErr w:type="spellStart"/>
      <w:r w:rsidRPr="0065327C">
        <w:rPr>
          <w:lang w:eastAsia="ko-KR"/>
        </w:rPr>
        <w:t>QoS</w:t>
      </w:r>
      <w:proofErr w:type="spellEnd"/>
      <w:r w:rsidRPr="0065327C">
        <w:rPr>
          <w:lang w:eastAsia="ko-KR"/>
        </w:rPr>
        <w:t xml:space="preserve"> requirement of the service to be transmitted, it can determine better than AS layer whether the corresponding service can be transmitted via the U2U Relay. When RLF happens between UE1 and UE2, a similar procedure can be performed. When RLF happens between UE1 and UE2, the AS layer of UE1 or UE2 informs it to the upper layer and the upper layer determines whether the service can be transmitted via an indirect link. If the upper layer decides the service can be transmitted via an indirect link, the upper layer will trigger relay reselection. </w:t>
      </w:r>
    </w:p>
    <w:p w14:paraId="3CBA25D6" w14:textId="77777777" w:rsidR="00DD444B" w:rsidRPr="00DD444B" w:rsidRDefault="00DD444B" w:rsidP="00DD444B">
      <w:pPr>
        <w:jc w:val="both"/>
        <w:rPr>
          <w:b/>
          <w:lang w:eastAsia="ko-KR"/>
        </w:rPr>
      </w:pPr>
      <w:r w:rsidRPr="00DD444B">
        <w:rPr>
          <w:b/>
          <w:lang w:eastAsia="ko-KR"/>
        </w:rPr>
        <w:t>Observation 4: Relay selection should be triggered only for the services that can be transmitted via U2U Relay.</w:t>
      </w:r>
    </w:p>
    <w:p w14:paraId="4C4A6845" w14:textId="77777777" w:rsidR="00DD444B" w:rsidRPr="00DD444B" w:rsidRDefault="00DD444B" w:rsidP="00DD444B">
      <w:pPr>
        <w:jc w:val="both"/>
        <w:rPr>
          <w:b/>
          <w:lang w:eastAsia="ko-KR"/>
        </w:rPr>
      </w:pPr>
      <w:r w:rsidRPr="00DD444B">
        <w:rPr>
          <w:b/>
          <w:lang w:eastAsia="ko-KR"/>
        </w:rPr>
        <w:t>Observation 5: Only the upper layer knows whether the service can be applicable to the UE-to-UE relay operation.</w:t>
      </w:r>
    </w:p>
    <w:p w14:paraId="5D8EFDA0" w14:textId="77777777" w:rsidR="00DD444B" w:rsidRPr="00DD444B" w:rsidRDefault="00DD444B" w:rsidP="00DD444B">
      <w:pPr>
        <w:jc w:val="both"/>
        <w:rPr>
          <w:b/>
          <w:lang w:eastAsia="ko-KR"/>
        </w:rPr>
      </w:pPr>
      <w:r w:rsidRPr="00DD444B">
        <w:rPr>
          <w:b/>
          <w:lang w:eastAsia="ko-KR"/>
        </w:rPr>
        <w:t xml:space="preserve">Observation 6: If the AS layer provides SD-RSRP or SL-RSRP between UE1 and UE2 to the upper layer, the upper layer can determine whether the service is applicable to the UE-to-UE relay operation depending on the </w:t>
      </w:r>
      <w:proofErr w:type="spellStart"/>
      <w:r w:rsidRPr="00DD444B">
        <w:rPr>
          <w:b/>
          <w:lang w:eastAsia="ko-KR"/>
        </w:rPr>
        <w:t>QoS</w:t>
      </w:r>
      <w:proofErr w:type="spellEnd"/>
      <w:r w:rsidRPr="00DD444B">
        <w:rPr>
          <w:b/>
          <w:lang w:eastAsia="ko-KR"/>
        </w:rPr>
        <w:t xml:space="preserve"> requirement.</w:t>
      </w:r>
    </w:p>
    <w:p w14:paraId="621019E1" w14:textId="77777777" w:rsidR="0097760B" w:rsidRPr="00DD444B" w:rsidRDefault="0097760B" w:rsidP="0097760B">
      <w:pPr>
        <w:jc w:val="both"/>
        <w:rPr>
          <w:b/>
          <w:lang w:eastAsia="ko-KR"/>
        </w:rPr>
      </w:pPr>
      <w:r w:rsidRPr="00DD444B">
        <w:rPr>
          <w:b/>
          <w:lang w:eastAsia="ko-KR"/>
        </w:rPr>
        <w:t xml:space="preserve">Proposal 4: When the SD-RSRP or SL-RSRP between UE1 and UE2 is below a threshold, AS layer informs it to the upper layer and the upper layer can trigger relay selection based on </w:t>
      </w:r>
      <w:r>
        <w:rPr>
          <w:b/>
          <w:lang w:eastAsia="ko-KR"/>
        </w:rPr>
        <w:t xml:space="preserve">whether the service is </w:t>
      </w:r>
      <w:r w:rsidRPr="00DD444B">
        <w:rPr>
          <w:b/>
          <w:lang w:eastAsia="ko-KR"/>
        </w:rPr>
        <w:t xml:space="preserve">applicable </w:t>
      </w:r>
      <w:r>
        <w:rPr>
          <w:b/>
          <w:lang w:eastAsia="ko-KR"/>
        </w:rPr>
        <w:t xml:space="preserve">to </w:t>
      </w:r>
      <w:r w:rsidRPr="00DD444B">
        <w:rPr>
          <w:b/>
          <w:lang w:eastAsia="ko-KR"/>
        </w:rPr>
        <w:t>the U2U services.</w:t>
      </w:r>
    </w:p>
    <w:p w14:paraId="31A0F9C3" w14:textId="77777777" w:rsidR="0097760B" w:rsidRPr="00DD444B" w:rsidRDefault="0097760B" w:rsidP="0097760B">
      <w:pPr>
        <w:jc w:val="both"/>
        <w:rPr>
          <w:b/>
          <w:lang w:eastAsia="ko-KR"/>
        </w:rPr>
      </w:pPr>
      <w:r w:rsidRPr="00DD444B">
        <w:rPr>
          <w:b/>
          <w:lang w:eastAsia="ko-KR"/>
        </w:rPr>
        <w:t xml:space="preserve">Proposal 5: When RLF happens between UE1 and UE2, AS layer informs it to the upper layer and the upper layer can trigger relay selection based on </w:t>
      </w:r>
      <w:r>
        <w:rPr>
          <w:b/>
          <w:lang w:eastAsia="ko-KR"/>
        </w:rPr>
        <w:t xml:space="preserve">whether the service is </w:t>
      </w:r>
      <w:r w:rsidRPr="00DD444B">
        <w:rPr>
          <w:b/>
          <w:lang w:eastAsia="ko-KR"/>
        </w:rPr>
        <w:t xml:space="preserve">applicable </w:t>
      </w:r>
      <w:r>
        <w:rPr>
          <w:b/>
          <w:lang w:eastAsia="ko-KR"/>
        </w:rPr>
        <w:t xml:space="preserve">to </w:t>
      </w:r>
      <w:r w:rsidRPr="00DD444B">
        <w:rPr>
          <w:b/>
          <w:lang w:eastAsia="ko-KR"/>
        </w:rPr>
        <w:t>the U2U services.</w:t>
      </w:r>
    </w:p>
    <w:p w14:paraId="78FC5596" w14:textId="77777777" w:rsidR="00C4408F" w:rsidRDefault="00C4408F" w:rsidP="00425C3E">
      <w:pPr>
        <w:rPr>
          <w:lang w:eastAsia="ko-KR"/>
        </w:rPr>
      </w:pPr>
      <w:r w:rsidRPr="00C4408F">
        <w:rPr>
          <w:lang w:eastAsia="ko-KR"/>
        </w:rPr>
        <w:t xml:space="preserve">There can be an SL threshold_1 for relay selection between UE1 and UE2. And there can be another SL threshold_2 for relay reselection between remote UE1 and relay UE or between relay UE and remote UE2. The two thresholds (i.e. </w:t>
      </w:r>
      <w:r w:rsidRPr="00C4408F">
        <w:rPr>
          <w:lang w:eastAsia="ko-KR"/>
        </w:rPr>
        <w:lastRenderedPageBreak/>
        <w:t xml:space="preserve">threshold_1, threshold_2) can be different threshold parameters. Because the required signal strength for 1-hop in an indirect link may be set stronger than the required signal strength for an end-to-end direct link. To meet the service </w:t>
      </w:r>
      <w:proofErr w:type="spellStart"/>
      <w:r w:rsidRPr="00C4408F">
        <w:rPr>
          <w:lang w:eastAsia="ko-KR"/>
        </w:rPr>
        <w:t>QoS</w:t>
      </w:r>
      <w:proofErr w:type="spellEnd"/>
      <w:r w:rsidRPr="00C4408F">
        <w:rPr>
          <w:lang w:eastAsia="ko-KR"/>
        </w:rPr>
        <w:t xml:space="preserve"> quality of transmitting messages for the direct link, indirect link quality may need to be better than the direct link.  </w:t>
      </w:r>
    </w:p>
    <w:p w14:paraId="18A516FD" w14:textId="77777777" w:rsidR="0097760B" w:rsidRPr="00925294" w:rsidRDefault="0097760B" w:rsidP="0097760B">
      <w:pPr>
        <w:jc w:val="both"/>
        <w:rPr>
          <w:b/>
        </w:rPr>
      </w:pPr>
      <w:r w:rsidRPr="00925294">
        <w:rPr>
          <w:b/>
        </w:rPr>
        <w:t xml:space="preserve">Proposal </w:t>
      </w:r>
      <w:r>
        <w:rPr>
          <w:b/>
        </w:rPr>
        <w:t>6</w:t>
      </w:r>
      <w:r w:rsidRPr="00925294">
        <w:rPr>
          <w:b/>
        </w:rPr>
        <w:t>: The direct SL threshold for triggering U2U Relay selection can be different from the indirect SL threshold for U2U Relay reselection.</w:t>
      </w:r>
    </w:p>
    <w:p w14:paraId="22A58410" w14:textId="77777777" w:rsidR="00925294" w:rsidRPr="00925294" w:rsidRDefault="00925294" w:rsidP="00925294">
      <w:pPr>
        <w:jc w:val="both"/>
      </w:pPr>
      <w:r w:rsidRPr="00925294">
        <w:t>We can further think about several relay selection criteria for triggering U2U Relay selection. For example, consecutive NACK or CSI report quality can be the relay selection criteria. If consecutive NACK happens in the SL between UE1 and UE2, UE1 or UE2 may determine UE-to-UE relay operation considering the required service quality.</w:t>
      </w:r>
    </w:p>
    <w:p w14:paraId="3D168C7F" w14:textId="0AF0FBB5" w:rsidR="00425C3E" w:rsidRDefault="00925294" w:rsidP="00925294">
      <w:pPr>
        <w:jc w:val="both"/>
        <w:rPr>
          <w:b/>
        </w:rPr>
      </w:pPr>
      <w:r w:rsidRPr="00925294">
        <w:rPr>
          <w:b/>
        </w:rPr>
        <w:t xml:space="preserve">Proposal </w:t>
      </w:r>
      <w:r w:rsidR="00567A6F">
        <w:rPr>
          <w:b/>
        </w:rPr>
        <w:t>7</w:t>
      </w:r>
      <w:r w:rsidRPr="00925294">
        <w:rPr>
          <w:b/>
        </w:rPr>
        <w:t>: RAN2 can discuss whether the number of consecutive NACK or CSI report quality in the direct link between UE1 and UE2 can be criteria for relay selection triggering.</w:t>
      </w:r>
    </w:p>
    <w:p w14:paraId="12C07E62" w14:textId="77777777" w:rsidR="00925294" w:rsidRPr="007D361A" w:rsidRDefault="00925294" w:rsidP="00925294">
      <w:pPr>
        <w:jc w:val="both"/>
        <w:rPr>
          <w:lang w:eastAsia="ko-KR"/>
        </w:rPr>
      </w:pPr>
    </w:p>
    <w:p w14:paraId="0EF23040" w14:textId="7C2D107F" w:rsidR="00425C3E" w:rsidRPr="00425C3E" w:rsidRDefault="00425C3E" w:rsidP="00425C3E">
      <w:pPr>
        <w:jc w:val="both"/>
        <w:rPr>
          <w:rFonts w:ascii="Arial" w:hAnsi="Arial" w:cs="Arial"/>
          <w:sz w:val="22"/>
          <w:szCs w:val="22"/>
          <w:lang w:eastAsia="ko-KR"/>
        </w:rPr>
      </w:pPr>
      <w:r w:rsidRPr="00425C3E">
        <w:rPr>
          <w:rFonts w:ascii="Arial" w:hAnsi="Arial" w:cs="Arial"/>
          <w:sz w:val="22"/>
          <w:szCs w:val="22"/>
          <w:lang w:eastAsia="ko-KR"/>
        </w:rPr>
        <w:t>2.2.</w:t>
      </w:r>
      <w:r w:rsidR="00F65EB4">
        <w:rPr>
          <w:rFonts w:ascii="Arial" w:hAnsi="Arial" w:cs="Arial"/>
          <w:sz w:val="22"/>
          <w:szCs w:val="22"/>
          <w:lang w:eastAsia="ko-KR"/>
        </w:rPr>
        <w:t>2</w:t>
      </w:r>
      <w:r w:rsidRPr="00425C3E">
        <w:rPr>
          <w:rFonts w:ascii="Arial" w:hAnsi="Arial" w:cs="Arial"/>
          <w:sz w:val="22"/>
          <w:szCs w:val="22"/>
          <w:lang w:eastAsia="ko-KR"/>
        </w:rPr>
        <w:t xml:space="preserve"> Relay </w:t>
      </w:r>
      <w:r>
        <w:rPr>
          <w:rFonts w:ascii="Arial" w:hAnsi="Arial" w:cs="Arial"/>
          <w:sz w:val="22"/>
          <w:szCs w:val="22"/>
          <w:lang w:eastAsia="ko-KR"/>
        </w:rPr>
        <w:t>re</w:t>
      </w:r>
      <w:r w:rsidRPr="00425C3E">
        <w:rPr>
          <w:rFonts w:ascii="Arial" w:hAnsi="Arial" w:cs="Arial"/>
          <w:sz w:val="22"/>
          <w:szCs w:val="22"/>
          <w:lang w:eastAsia="ko-KR"/>
        </w:rPr>
        <w:t xml:space="preserve">selection </w:t>
      </w:r>
      <w:r>
        <w:rPr>
          <w:rFonts w:ascii="Arial" w:hAnsi="Arial" w:cs="Arial"/>
          <w:sz w:val="22"/>
          <w:szCs w:val="22"/>
          <w:lang w:eastAsia="ko-KR"/>
        </w:rPr>
        <w:t>criteria</w:t>
      </w:r>
    </w:p>
    <w:p w14:paraId="193CF42E" w14:textId="77777777" w:rsidR="00513B5A" w:rsidRDefault="00513B5A" w:rsidP="00513B5A">
      <w:pPr>
        <w:jc w:val="both"/>
        <w:rPr>
          <w:lang w:eastAsia="ko-KR"/>
        </w:rPr>
      </w:pPr>
      <w:r>
        <w:rPr>
          <w:lang w:eastAsia="ko-KR"/>
        </w:rPr>
        <w:t xml:space="preserve">For triggering relay reselection, Remote UE1 needs to know the signal strength between U2U relay UE and Remote UE2. To know the signal strength, Remote UE1 needs to configure SL measurement to the U2U Relay UE or Remote UE2 via an indirect link. When some events are triggered, the U2U Relay UE or the Remote UE2 will report the SL measurement result between the U2U Relay UE and the Remote UE2. The Remote UE1 which receives the measurement reports from the U2U Relay UE and/or Remote UE2 informs it to the upper layer. The upper layer can trigger relay reselection considering the service requirement of the transmitting data. </w:t>
      </w:r>
    </w:p>
    <w:p w14:paraId="39E6AAE6" w14:textId="064CD94E" w:rsidR="00513B5A" w:rsidRPr="00513B5A" w:rsidRDefault="00513B5A" w:rsidP="00513B5A">
      <w:pPr>
        <w:jc w:val="both"/>
        <w:rPr>
          <w:b/>
          <w:lang w:eastAsia="ko-KR"/>
        </w:rPr>
      </w:pPr>
      <w:r w:rsidRPr="00513B5A">
        <w:rPr>
          <w:b/>
          <w:lang w:eastAsia="ko-KR"/>
        </w:rPr>
        <w:t xml:space="preserve">Proposal </w:t>
      </w:r>
      <w:r w:rsidR="00567A6F">
        <w:rPr>
          <w:b/>
          <w:lang w:eastAsia="ko-KR"/>
        </w:rPr>
        <w:t>8</w:t>
      </w:r>
      <w:r w:rsidRPr="00513B5A">
        <w:rPr>
          <w:b/>
          <w:lang w:eastAsia="ko-KR"/>
        </w:rPr>
        <w:t>: Remote UE1 configures SL measurement configuration to the U2U Relay and/or the Remote UE2. Based on the measurement report from U2U Relay and/or the Remote UE2, the Remote UE1 can determine relay reselection.</w:t>
      </w:r>
    </w:p>
    <w:p w14:paraId="7373452F" w14:textId="77777777" w:rsidR="00B943A8" w:rsidRDefault="00B943A8" w:rsidP="00377338">
      <w:pPr>
        <w:jc w:val="both"/>
        <w:rPr>
          <w:lang w:eastAsia="ko-KR"/>
        </w:rPr>
      </w:pPr>
      <w:r w:rsidRPr="00B943A8">
        <w:rPr>
          <w:lang w:eastAsia="ko-KR"/>
        </w:rPr>
        <w:t>When the T400 timer for the SL connection between Remote UE1 and U2U Relay UE is expired in Remote UE1, the Remote UE1 regards it as link failure. In this case, Remote UE1 triggers relay reselection. Or when the T400 timer for the SL connection between U2U Relay UE and Remote UE2 is expired in U2U Relay UE, the U2U Relay UE informs it to the Remote UE1. The Remote UE1 which receives this information from the U2U Relay UE can trigger relay reselection. Meanwhile, Remote UE1 starts the T400 timer for the indirect connection between Remote UE1 and Remote UE2. In this case, Remote UE1 may need a T400-like timer which is configured longer time than a normal T400 timer. Because it will take a longer time for the messages to transmit from Remote UE1 to Remote UE2 via U2U relay UE. Anyway, if the T400-like timer is expired in the Remote UE1, relay reselection can be triggered.</w:t>
      </w:r>
    </w:p>
    <w:p w14:paraId="7E6529DA" w14:textId="77777777" w:rsidR="00031FB8" w:rsidRPr="00031FB8" w:rsidRDefault="00031FB8" w:rsidP="00031FB8">
      <w:pPr>
        <w:rPr>
          <w:b/>
          <w:lang w:eastAsia="ko-KR"/>
        </w:rPr>
      </w:pPr>
      <w:r w:rsidRPr="00031FB8">
        <w:rPr>
          <w:b/>
          <w:lang w:eastAsia="ko-KR"/>
        </w:rPr>
        <w:t>Observation 7: There are three SL connections for UE-to-UE relay operation. The first SL connection is between the Remote UE1 and the U2U relay UE. The second SL connection is between the U2U relay UE and Remote UE2. And the third SL connection is an indirect connection between the Remote UE1 and Remote UE2.</w:t>
      </w:r>
    </w:p>
    <w:p w14:paraId="469381B2" w14:textId="77777777" w:rsidR="00031FB8" w:rsidRDefault="00031FB8" w:rsidP="00031FB8">
      <w:pPr>
        <w:rPr>
          <w:b/>
          <w:lang w:eastAsia="ko-KR"/>
        </w:rPr>
      </w:pPr>
      <w:r w:rsidRPr="00031FB8">
        <w:rPr>
          <w:b/>
          <w:lang w:eastAsia="ko-KR"/>
        </w:rPr>
        <w:t xml:space="preserve">Observation 8: The T400-like timer for indirect SL connection between Remote UE1 and Remote UE2 should be configured longer time than the normal T400 timer. Because the indirect SL connection may take a longer time than the direct SL connection. </w:t>
      </w:r>
    </w:p>
    <w:p w14:paraId="02AE0B53" w14:textId="77777777" w:rsidR="0097760B" w:rsidRPr="00306111" w:rsidRDefault="0097760B" w:rsidP="0097760B">
      <w:pPr>
        <w:rPr>
          <w:b/>
        </w:rPr>
      </w:pPr>
      <w:r w:rsidRPr="00306111">
        <w:rPr>
          <w:b/>
        </w:rPr>
        <w:t xml:space="preserve">Proposal </w:t>
      </w:r>
      <w:r>
        <w:rPr>
          <w:b/>
        </w:rPr>
        <w:t>9</w:t>
      </w:r>
      <w:r w:rsidRPr="00306111">
        <w:rPr>
          <w:b/>
        </w:rPr>
        <w:t>: When the T400 timer between Remote UE1 and U2U Relay UE is expired</w:t>
      </w:r>
      <w:r>
        <w:rPr>
          <w:b/>
        </w:rPr>
        <w:t xml:space="preserve"> in Remote UE1</w:t>
      </w:r>
      <w:r w:rsidRPr="00306111">
        <w:rPr>
          <w:b/>
        </w:rPr>
        <w:t>, the Remote UE1 can trigger relay reselection.</w:t>
      </w:r>
    </w:p>
    <w:p w14:paraId="69F51763" w14:textId="77777777" w:rsidR="0097760B" w:rsidRPr="00306111" w:rsidRDefault="0097760B" w:rsidP="0097760B">
      <w:pPr>
        <w:rPr>
          <w:b/>
        </w:rPr>
      </w:pPr>
      <w:r w:rsidRPr="00306111">
        <w:rPr>
          <w:b/>
        </w:rPr>
        <w:t xml:space="preserve">Proposal </w:t>
      </w:r>
      <w:r>
        <w:rPr>
          <w:b/>
        </w:rPr>
        <w:t>10</w:t>
      </w:r>
      <w:r w:rsidRPr="00306111">
        <w:rPr>
          <w:b/>
        </w:rPr>
        <w:t>: When the T400 timer between U2U Relay UE and Remote UE2 is expired</w:t>
      </w:r>
      <w:r>
        <w:rPr>
          <w:b/>
        </w:rPr>
        <w:t xml:space="preserve"> in the U2U Relay</w:t>
      </w:r>
      <w:r w:rsidRPr="00306111">
        <w:rPr>
          <w:b/>
        </w:rPr>
        <w:t xml:space="preserve">, </w:t>
      </w:r>
      <w:r>
        <w:rPr>
          <w:b/>
        </w:rPr>
        <w:t xml:space="preserve">the </w:t>
      </w:r>
      <w:r w:rsidRPr="00306111">
        <w:rPr>
          <w:b/>
        </w:rPr>
        <w:t>U2U Relay UE indicates it to the Remote UE1. This indication can trigger relay reselection in Remote UE1.</w:t>
      </w:r>
    </w:p>
    <w:p w14:paraId="7A8F1F8F" w14:textId="77777777" w:rsidR="0097760B" w:rsidRDefault="0097760B" w:rsidP="0097760B">
      <w:pPr>
        <w:rPr>
          <w:b/>
        </w:rPr>
      </w:pPr>
      <w:r w:rsidRPr="00306111">
        <w:rPr>
          <w:b/>
        </w:rPr>
        <w:t>Proposal 1</w:t>
      </w:r>
      <w:r>
        <w:rPr>
          <w:b/>
        </w:rPr>
        <w:t>1</w:t>
      </w:r>
      <w:r w:rsidRPr="00306111">
        <w:rPr>
          <w:b/>
        </w:rPr>
        <w:t>: When the T400-like timer between the Remote UE1 and Remote UE2 is expired</w:t>
      </w:r>
      <w:r>
        <w:rPr>
          <w:b/>
        </w:rPr>
        <w:t xml:space="preserve"> in Remote UE1</w:t>
      </w:r>
      <w:r w:rsidRPr="00306111">
        <w:rPr>
          <w:b/>
        </w:rPr>
        <w:t>, the Remote UE1 can triggers relay reselection.</w:t>
      </w:r>
    </w:p>
    <w:p w14:paraId="50C163A6" w14:textId="77777777" w:rsidR="00AA1BC7" w:rsidRDefault="00AA1BC7" w:rsidP="00425C3E">
      <w:pPr>
        <w:rPr>
          <w:lang w:eastAsia="ko-KR"/>
        </w:rPr>
      </w:pPr>
      <w:r w:rsidRPr="00AA1BC7">
        <w:rPr>
          <w:lang w:eastAsia="ko-KR"/>
        </w:rPr>
        <w:t xml:space="preserve">During SL connection, the Remote UE1 may receive </w:t>
      </w:r>
      <w:proofErr w:type="spellStart"/>
      <w:r w:rsidRPr="00AA1BC7">
        <w:rPr>
          <w:lang w:eastAsia="ko-KR"/>
        </w:rPr>
        <w:t>RRCReconfigurationFailureSidelink</w:t>
      </w:r>
      <w:proofErr w:type="spellEnd"/>
      <w:r w:rsidRPr="00AA1BC7">
        <w:rPr>
          <w:lang w:eastAsia="ko-KR"/>
        </w:rPr>
        <w:t xml:space="preserve"> from the U2U Relay UE. In this case, the Remote UE1 may try to make the connection again or trigger relay reselection. This can be left to be the Remote UE1 implementation. But when the U2U Relay UE receives </w:t>
      </w:r>
      <w:proofErr w:type="spellStart"/>
      <w:r w:rsidRPr="00AA1BC7">
        <w:rPr>
          <w:lang w:eastAsia="ko-KR"/>
        </w:rPr>
        <w:t>RRCReconfigurationFialureSidelink</w:t>
      </w:r>
      <w:proofErr w:type="spellEnd"/>
      <w:r w:rsidRPr="00AA1BC7">
        <w:rPr>
          <w:lang w:eastAsia="ko-KR"/>
        </w:rPr>
        <w:t xml:space="preserve"> from the Remote UE2, the U2U Relay UE needs to inform to the Remote UE1. Because the Remote UE1 needs to know whether the SL connection between U2U relay UE and Remote UE2 performs well. If the Remote UE1 knows the U2U Relay UE received </w:t>
      </w:r>
      <w:proofErr w:type="spellStart"/>
      <w:r w:rsidRPr="00AA1BC7">
        <w:rPr>
          <w:lang w:eastAsia="ko-KR"/>
        </w:rPr>
        <w:t>RRCReconfigurationFialureSidelink</w:t>
      </w:r>
      <w:proofErr w:type="spellEnd"/>
      <w:r w:rsidRPr="00AA1BC7">
        <w:rPr>
          <w:lang w:eastAsia="ko-KR"/>
        </w:rPr>
        <w:t xml:space="preserve"> from the Remote UE2, the Remote UE1 may try to trigger relay reselection. </w:t>
      </w:r>
    </w:p>
    <w:p w14:paraId="61721A15" w14:textId="77777777" w:rsidR="0097760B" w:rsidRPr="00567A6F" w:rsidRDefault="0097760B" w:rsidP="0097760B">
      <w:pPr>
        <w:jc w:val="both"/>
        <w:rPr>
          <w:b/>
          <w:lang w:eastAsia="ko-KR"/>
        </w:rPr>
      </w:pPr>
      <w:r w:rsidRPr="00567A6F">
        <w:rPr>
          <w:b/>
          <w:lang w:eastAsia="ko-KR"/>
        </w:rPr>
        <w:t>Proposal 1</w:t>
      </w:r>
      <w:r>
        <w:rPr>
          <w:b/>
          <w:lang w:eastAsia="ko-KR"/>
        </w:rPr>
        <w:t>2</w:t>
      </w:r>
      <w:r w:rsidRPr="00567A6F">
        <w:rPr>
          <w:b/>
          <w:lang w:eastAsia="ko-KR"/>
        </w:rPr>
        <w:t xml:space="preserve">: When Remote UE receives </w:t>
      </w:r>
      <w:proofErr w:type="spellStart"/>
      <w:r w:rsidRPr="00567A6F">
        <w:rPr>
          <w:b/>
          <w:lang w:eastAsia="ko-KR"/>
        </w:rPr>
        <w:t>RRCReconfigurationFailureSidelink</w:t>
      </w:r>
      <w:proofErr w:type="spellEnd"/>
      <w:r w:rsidRPr="00567A6F">
        <w:rPr>
          <w:b/>
          <w:lang w:eastAsia="ko-KR"/>
        </w:rPr>
        <w:t xml:space="preserve"> from the U2U Relay UE, it can be left to the Remote UE implementation whether to try the SL connection again or trigger relay reselection.</w:t>
      </w:r>
    </w:p>
    <w:p w14:paraId="715F7BBB" w14:textId="77777777" w:rsidR="0097760B" w:rsidRDefault="0097760B" w:rsidP="0097760B">
      <w:pPr>
        <w:jc w:val="both"/>
        <w:rPr>
          <w:b/>
          <w:lang w:eastAsia="ko-KR"/>
        </w:rPr>
      </w:pPr>
      <w:r w:rsidRPr="00567A6F">
        <w:rPr>
          <w:b/>
          <w:lang w:eastAsia="ko-KR"/>
        </w:rPr>
        <w:lastRenderedPageBreak/>
        <w:t>Proposal 1</w:t>
      </w:r>
      <w:r>
        <w:rPr>
          <w:b/>
          <w:lang w:eastAsia="ko-KR"/>
        </w:rPr>
        <w:t>3</w:t>
      </w:r>
      <w:r w:rsidRPr="00567A6F">
        <w:rPr>
          <w:b/>
          <w:lang w:eastAsia="ko-KR"/>
        </w:rPr>
        <w:t xml:space="preserve">: When U2U </w:t>
      </w:r>
      <w:r>
        <w:rPr>
          <w:b/>
          <w:lang w:eastAsia="ko-KR"/>
        </w:rPr>
        <w:t>R</w:t>
      </w:r>
      <w:r w:rsidRPr="00567A6F">
        <w:rPr>
          <w:b/>
          <w:lang w:eastAsia="ko-KR"/>
        </w:rPr>
        <w:t xml:space="preserve">elay UE receives </w:t>
      </w:r>
      <w:proofErr w:type="spellStart"/>
      <w:r w:rsidRPr="00567A6F">
        <w:rPr>
          <w:b/>
          <w:lang w:eastAsia="ko-KR"/>
        </w:rPr>
        <w:t>RRCReconfiguraionFailureSidelink</w:t>
      </w:r>
      <w:proofErr w:type="spellEnd"/>
      <w:r w:rsidRPr="00567A6F">
        <w:rPr>
          <w:b/>
          <w:lang w:eastAsia="ko-KR"/>
        </w:rPr>
        <w:t xml:space="preserve"> from the </w:t>
      </w:r>
      <w:r>
        <w:rPr>
          <w:b/>
          <w:lang w:eastAsia="ko-KR"/>
        </w:rPr>
        <w:t>R</w:t>
      </w:r>
      <w:r w:rsidRPr="00567A6F">
        <w:rPr>
          <w:b/>
          <w:lang w:eastAsia="ko-KR"/>
        </w:rPr>
        <w:t xml:space="preserve">emote </w:t>
      </w:r>
      <w:proofErr w:type="gramStart"/>
      <w:r w:rsidRPr="00567A6F">
        <w:rPr>
          <w:b/>
          <w:lang w:eastAsia="ko-KR"/>
        </w:rPr>
        <w:t>UE(</w:t>
      </w:r>
      <w:proofErr w:type="gramEnd"/>
      <w:r w:rsidRPr="00567A6F">
        <w:rPr>
          <w:b/>
          <w:lang w:eastAsia="ko-KR"/>
        </w:rPr>
        <w:t xml:space="preserve">e.g., UE2), the U2U Relay UE needs to </w:t>
      </w:r>
      <w:r>
        <w:rPr>
          <w:b/>
          <w:lang w:eastAsia="ko-KR"/>
        </w:rPr>
        <w:t>indicate it to</w:t>
      </w:r>
      <w:r w:rsidRPr="00567A6F">
        <w:rPr>
          <w:b/>
          <w:lang w:eastAsia="ko-KR"/>
        </w:rPr>
        <w:t xml:space="preserve"> the other Remote UE(e.g., UE1). The Remote </w:t>
      </w:r>
      <w:proofErr w:type="gramStart"/>
      <w:r w:rsidRPr="00567A6F">
        <w:rPr>
          <w:b/>
          <w:lang w:eastAsia="ko-KR"/>
        </w:rPr>
        <w:t>UE</w:t>
      </w:r>
      <w:r>
        <w:rPr>
          <w:b/>
          <w:lang w:eastAsia="ko-KR"/>
        </w:rPr>
        <w:t>(</w:t>
      </w:r>
      <w:proofErr w:type="gramEnd"/>
      <w:r>
        <w:rPr>
          <w:b/>
          <w:lang w:eastAsia="ko-KR"/>
        </w:rPr>
        <w:t>e.g., UE1)</w:t>
      </w:r>
      <w:r w:rsidRPr="00567A6F">
        <w:rPr>
          <w:b/>
          <w:lang w:eastAsia="ko-KR"/>
        </w:rPr>
        <w:t xml:space="preserve"> receiving the information from U2U Relay UE can trigger relay reselection.</w:t>
      </w:r>
    </w:p>
    <w:p w14:paraId="2D8C5E27" w14:textId="77777777" w:rsidR="00567A6F" w:rsidRPr="0097760B" w:rsidRDefault="00567A6F" w:rsidP="00567A6F">
      <w:pPr>
        <w:jc w:val="both"/>
        <w:rPr>
          <w:lang w:eastAsia="ko-KR"/>
        </w:rPr>
      </w:pPr>
      <w:bookmarkStart w:id="0" w:name="_GoBack"/>
      <w:bookmarkEnd w:id="0"/>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A4AE051" w14:textId="77777777" w:rsidR="00567A6F" w:rsidRPr="00C72698" w:rsidRDefault="00567A6F" w:rsidP="00567A6F">
      <w:pPr>
        <w:jc w:val="both"/>
        <w:rPr>
          <w:b/>
          <w:lang w:eastAsia="ko-KR"/>
        </w:rPr>
      </w:pPr>
      <w:r w:rsidRPr="00C72698">
        <w:rPr>
          <w:b/>
          <w:lang w:eastAsia="ko-KR"/>
        </w:rPr>
        <w:t>Proposal 1: If there is no data transmission from U2U Relay UE to U2U Remote UE, it is left to U2U Remote UE implementation whether to use SL-RSRP or SD-RSRP for triggering relay reselection.</w:t>
      </w:r>
    </w:p>
    <w:p w14:paraId="058C6210" w14:textId="77777777" w:rsidR="00567A6F" w:rsidRDefault="00567A6F" w:rsidP="00567A6F">
      <w:pPr>
        <w:jc w:val="both"/>
        <w:rPr>
          <w:b/>
          <w:lang w:eastAsia="ko-KR"/>
        </w:rPr>
      </w:pPr>
      <w:r w:rsidRPr="00C72698">
        <w:rPr>
          <w:b/>
          <w:lang w:eastAsia="ko-KR"/>
        </w:rPr>
        <w:t xml:space="preserve">Proposal 2: Even if there is data transmission from U2U Relay UE to U2U Remote UE, it can be allowed to use SD-RSRP together with SL-RSRP. </w:t>
      </w:r>
      <w:r>
        <w:rPr>
          <w:b/>
          <w:lang w:eastAsia="ko-KR"/>
        </w:rPr>
        <w:t>I</w:t>
      </w:r>
      <w:r w:rsidRPr="00C72698">
        <w:rPr>
          <w:b/>
          <w:lang w:eastAsia="ko-KR"/>
        </w:rPr>
        <w:t>t will increase measurement granularity.</w:t>
      </w:r>
      <w:r w:rsidRPr="00C72698">
        <w:rPr>
          <w:rFonts w:hint="eastAsia"/>
          <w:b/>
          <w:lang w:eastAsia="ko-KR"/>
        </w:rPr>
        <w:t xml:space="preserve"> </w:t>
      </w:r>
    </w:p>
    <w:p w14:paraId="0DF29B29" w14:textId="0AC92CC9" w:rsidR="00567A6F" w:rsidRDefault="00567A6F" w:rsidP="00567A6F">
      <w:pPr>
        <w:jc w:val="both"/>
        <w:rPr>
          <w:b/>
        </w:rPr>
      </w:pPr>
      <w:r w:rsidRPr="00C407ED">
        <w:rPr>
          <w:b/>
        </w:rPr>
        <w:t>Proposal 3: When using a DCR (Direct Communication Request) message instead of using a discovery message for relay (re-)selection</w:t>
      </w:r>
      <w:r w:rsidR="0097760B">
        <w:rPr>
          <w:b/>
        </w:rPr>
        <w:t xml:space="preserve"> (SA2 spec, </w:t>
      </w:r>
      <w:r w:rsidR="0097760B" w:rsidRPr="0097760B">
        <w:rPr>
          <w:b/>
        </w:rPr>
        <w:t>TR 23.700-33</w:t>
      </w:r>
      <w:r w:rsidR="0097760B" w:rsidRPr="0097760B">
        <w:rPr>
          <w:b/>
        </w:rPr>
        <w:t>)</w:t>
      </w:r>
      <w:r w:rsidRPr="00C407ED">
        <w:rPr>
          <w:b/>
        </w:rPr>
        <w:t>, it needs to be checked whether the same threshold for SD-RSRP or SL-RSRP can be applied for the DCR message.</w:t>
      </w:r>
    </w:p>
    <w:p w14:paraId="49486DBD" w14:textId="7677E802" w:rsidR="00567A6F" w:rsidRPr="00DD444B" w:rsidRDefault="00567A6F" w:rsidP="00567A6F">
      <w:pPr>
        <w:jc w:val="both"/>
        <w:rPr>
          <w:b/>
          <w:lang w:eastAsia="ko-KR"/>
        </w:rPr>
      </w:pPr>
      <w:r w:rsidRPr="00DD444B">
        <w:rPr>
          <w:b/>
          <w:lang w:eastAsia="ko-KR"/>
        </w:rPr>
        <w:t xml:space="preserve">Proposal 4: When the SD-RSRP or SL-RSRP between UE1 and UE2 is below a threshold, AS layer informs it to the upper layer and the upper layer can trigger relay selection based on </w:t>
      </w:r>
      <w:r w:rsidR="0097760B">
        <w:rPr>
          <w:b/>
          <w:lang w:eastAsia="ko-KR"/>
        </w:rPr>
        <w:t xml:space="preserve">whether the service is </w:t>
      </w:r>
      <w:r w:rsidRPr="00DD444B">
        <w:rPr>
          <w:b/>
          <w:lang w:eastAsia="ko-KR"/>
        </w:rPr>
        <w:t xml:space="preserve">applicable </w:t>
      </w:r>
      <w:r w:rsidR="0097760B">
        <w:rPr>
          <w:b/>
          <w:lang w:eastAsia="ko-KR"/>
        </w:rPr>
        <w:t xml:space="preserve">to </w:t>
      </w:r>
      <w:r w:rsidR="0097760B" w:rsidRPr="00DD444B">
        <w:rPr>
          <w:b/>
          <w:lang w:eastAsia="ko-KR"/>
        </w:rPr>
        <w:t xml:space="preserve">the U2U </w:t>
      </w:r>
      <w:r w:rsidRPr="00DD444B">
        <w:rPr>
          <w:b/>
          <w:lang w:eastAsia="ko-KR"/>
        </w:rPr>
        <w:t>services.</w:t>
      </w:r>
    </w:p>
    <w:p w14:paraId="3A7FD9DE" w14:textId="77777777" w:rsidR="0097760B" w:rsidRPr="00DD444B" w:rsidRDefault="00567A6F" w:rsidP="0097760B">
      <w:pPr>
        <w:jc w:val="both"/>
        <w:rPr>
          <w:b/>
          <w:lang w:eastAsia="ko-KR"/>
        </w:rPr>
      </w:pPr>
      <w:r w:rsidRPr="00DD444B">
        <w:rPr>
          <w:b/>
          <w:lang w:eastAsia="ko-KR"/>
        </w:rPr>
        <w:t xml:space="preserve">Proposal 5: When RLF happens between UE1 and UE2, </w:t>
      </w:r>
      <w:r w:rsidR="0097760B" w:rsidRPr="00DD444B">
        <w:rPr>
          <w:b/>
          <w:lang w:eastAsia="ko-KR"/>
        </w:rPr>
        <w:t xml:space="preserve">AS layer informs it to the upper layer and the upper layer can trigger relay selection based on </w:t>
      </w:r>
      <w:r w:rsidR="0097760B">
        <w:rPr>
          <w:b/>
          <w:lang w:eastAsia="ko-KR"/>
        </w:rPr>
        <w:t xml:space="preserve">whether the service is </w:t>
      </w:r>
      <w:r w:rsidR="0097760B" w:rsidRPr="00DD444B">
        <w:rPr>
          <w:b/>
          <w:lang w:eastAsia="ko-KR"/>
        </w:rPr>
        <w:t xml:space="preserve">applicable </w:t>
      </w:r>
      <w:r w:rsidR="0097760B">
        <w:rPr>
          <w:b/>
          <w:lang w:eastAsia="ko-KR"/>
        </w:rPr>
        <w:t xml:space="preserve">to </w:t>
      </w:r>
      <w:r w:rsidR="0097760B" w:rsidRPr="00DD444B">
        <w:rPr>
          <w:b/>
          <w:lang w:eastAsia="ko-KR"/>
        </w:rPr>
        <w:t>the U2U services.</w:t>
      </w:r>
    </w:p>
    <w:p w14:paraId="2088F35B" w14:textId="62D7231F" w:rsidR="00567A6F" w:rsidRPr="00925294" w:rsidRDefault="00567A6F" w:rsidP="00567A6F">
      <w:pPr>
        <w:jc w:val="both"/>
        <w:rPr>
          <w:b/>
        </w:rPr>
      </w:pPr>
      <w:r w:rsidRPr="00925294">
        <w:rPr>
          <w:b/>
        </w:rPr>
        <w:t xml:space="preserve">Proposal </w:t>
      </w:r>
      <w:r>
        <w:rPr>
          <w:b/>
        </w:rPr>
        <w:t>6</w:t>
      </w:r>
      <w:r w:rsidRPr="00925294">
        <w:rPr>
          <w:b/>
        </w:rPr>
        <w:t>: The direct SL threshold for triggering U2U Relay selection can be different from the indirect SL threshold for U2U Relay reselection.</w:t>
      </w:r>
    </w:p>
    <w:p w14:paraId="5186B561" w14:textId="77777777" w:rsidR="00567A6F" w:rsidRDefault="00567A6F" w:rsidP="00567A6F">
      <w:pPr>
        <w:jc w:val="both"/>
        <w:rPr>
          <w:b/>
        </w:rPr>
      </w:pPr>
      <w:r w:rsidRPr="00925294">
        <w:rPr>
          <w:b/>
        </w:rPr>
        <w:t xml:space="preserve">Proposal </w:t>
      </w:r>
      <w:r>
        <w:rPr>
          <w:b/>
        </w:rPr>
        <w:t>7</w:t>
      </w:r>
      <w:r w:rsidRPr="00925294">
        <w:rPr>
          <w:b/>
        </w:rPr>
        <w:t>: RAN2 can discuss whether the number of consecutive NACK or CSI report quality in the direct link between UE1 and UE2 can be criteria for relay selection triggering.</w:t>
      </w:r>
    </w:p>
    <w:p w14:paraId="718B4496" w14:textId="77777777" w:rsidR="00567A6F" w:rsidRPr="00513B5A" w:rsidRDefault="00567A6F" w:rsidP="00567A6F">
      <w:pPr>
        <w:jc w:val="both"/>
        <w:rPr>
          <w:b/>
          <w:lang w:eastAsia="ko-KR"/>
        </w:rPr>
      </w:pPr>
      <w:r w:rsidRPr="00513B5A">
        <w:rPr>
          <w:b/>
          <w:lang w:eastAsia="ko-KR"/>
        </w:rPr>
        <w:t xml:space="preserve">Proposal </w:t>
      </w:r>
      <w:r>
        <w:rPr>
          <w:b/>
          <w:lang w:eastAsia="ko-KR"/>
        </w:rPr>
        <w:t>8</w:t>
      </w:r>
      <w:r w:rsidRPr="00513B5A">
        <w:rPr>
          <w:b/>
          <w:lang w:eastAsia="ko-KR"/>
        </w:rPr>
        <w:t>: Remote UE1 configures SL measurement configuration to the U2U Relay and/or the Remote UE2. Based on the measurement report from U2U Relay and/or the Remote UE2, the Remote UE1 can determine relay reselection.</w:t>
      </w:r>
    </w:p>
    <w:p w14:paraId="52479227" w14:textId="106F99E4" w:rsidR="00567A6F" w:rsidRPr="00306111" w:rsidRDefault="00567A6F" w:rsidP="00567A6F">
      <w:pPr>
        <w:rPr>
          <w:b/>
        </w:rPr>
      </w:pPr>
      <w:r w:rsidRPr="00306111">
        <w:rPr>
          <w:b/>
        </w:rPr>
        <w:t xml:space="preserve">Proposal </w:t>
      </w:r>
      <w:r>
        <w:rPr>
          <w:b/>
        </w:rPr>
        <w:t>9</w:t>
      </w:r>
      <w:r w:rsidRPr="00306111">
        <w:rPr>
          <w:b/>
        </w:rPr>
        <w:t>: When the T400 timer between Remote UE1 and U2U Relay UE is expired</w:t>
      </w:r>
      <w:r w:rsidR="0097760B">
        <w:rPr>
          <w:b/>
        </w:rPr>
        <w:t xml:space="preserve"> in Remote UE1</w:t>
      </w:r>
      <w:r w:rsidRPr="00306111">
        <w:rPr>
          <w:b/>
        </w:rPr>
        <w:t>, the Remote UE1 can trigger relay reselection.</w:t>
      </w:r>
    </w:p>
    <w:p w14:paraId="1EBEB74A" w14:textId="638A5ECA" w:rsidR="00567A6F" w:rsidRPr="00306111" w:rsidRDefault="00567A6F" w:rsidP="00567A6F">
      <w:pPr>
        <w:rPr>
          <w:b/>
        </w:rPr>
      </w:pPr>
      <w:r w:rsidRPr="00306111">
        <w:rPr>
          <w:b/>
        </w:rPr>
        <w:t xml:space="preserve">Proposal </w:t>
      </w:r>
      <w:r>
        <w:rPr>
          <w:b/>
        </w:rPr>
        <w:t>10</w:t>
      </w:r>
      <w:r w:rsidRPr="00306111">
        <w:rPr>
          <w:b/>
        </w:rPr>
        <w:t>: When the T400 timer between U2U Relay UE and Remote UE2 is expired</w:t>
      </w:r>
      <w:r w:rsidR="0097760B">
        <w:rPr>
          <w:b/>
        </w:rPr>
        <w:t xml:space="preserve"> in the U2U Relay</w:t>
      </w:r>
      <w:r w:rsidRPr="00306111">
        <w:rPr>
          <w:b/>
        </w:rPr>
        <w:t xml:space="preserve">, </w:t>
      </w:r>
      <w:r w:rsidR="0097760B">
        <w:rPr>
          <w:b/>
        </w:rPr>
        <w:t xml:space="preserve">the </w:t>
      </w:r>
      <w:r w:rsidRPr="00306111">
        <w:rPr>
          <w:b/>
        </w:rPr>
        <w:t>U2U Relay UE indicates it to the Remote UE1. This indication can trigger relay reselection in Remote UE1.</w:t>
      </w:r>
    </w:p>
    <w:p w14:paraId="158A528D" w14:textId="4E63587A" w:rsidR="00567A6F" w:rsidRDefault="00567A6F" w:rsidP="00567A6F">
      <w:pPr>
        <w:rPr>
          <w:b/>
        </w:rPr>
      </w:pPr>
      <w:r w:rsidRPr="00306111">
        <w:rPr>
          <w:b/>
        </w:rPr>
        <w:t>Proposal 1</w:t>
      </w:r>
      <w:r>
        <w:rPr>
          <w:b/>
        </w:rPr>
        <w:t>1</w:t>
      </w:r>
      <w:r w:rsidRPr="00306111">
        <w:rPr>
          <w:b/>
        </w:rPr>
        <w:t>: When the T400-like timer between the Remote UE1 and Remote UE2 is expired</w:t>
      </w:r>
      <w:r w:rsidR="0097760B">
        <w:rPr>
          <w:b/>
        </w:rPr>
        <w:t xml:space="preserve"> in Remote UE1</w:t>
      </w:r>
      <w:r w:rsidRPr="00306111">
        <w:rPr>
          <w:b/>
        </w:rPr>
        <w:t>, the Remote UE1 can triggers relay reselection.</w:t>
      </w:r>
    </w:p>
    <w:p w14:paraId="075B9A2A" w14:textId="77777777" w:rsidR="00567A6F" w:rsidRPr="00567A6F" w:rsidRDefault="00567A6F" w:rsidP="00567A6F">
      <w:pPr>
        <w:jc w:val="both"/>
        <w:rPr>
          <w:b/>
          <w:lang w:eastAsia="ko-KR"/>
        </w:rPr>
      </w:pPr>
      <w:r w:rsidRPr="00567A6F">
        <w:rPr>
          <w:b/>
          <w:lang w:eastAsia="ko-KR"/>
        </w:rPr>
        <w:t>Proposal 1</w:t>
      </w:r>
      <w:r>
        <w:rPr>
          <w:b/>
          <w:lang w:eastAsia="ko-KR"/>
        </w:rPr>
        <w:t>2</w:t>
      </w:r>
      <w:r w:rsidRPr="00567A6F">
        <w:rPr>
          <w:b/>
          <w:lang w:eastAsia="ko-KR"/>
        </w:rPr>
        <w:t xml:space="preserve">: When Remote UE receives </w:t>
      </w:r>
      <w:proofErr w:type="spellStart"/>
      <w:r w:rsidRPr="00567A6F">
        <w:rPr>
          <w:b/>
          <w:lang w:eastAsia="ko-KR"/>
        </w:rPr>
        <w:t>RRCReconfigurationFailureSidelink</w:t>
      </w:r>
      <w:proofErr w:type="spellEnd"/>
      <w:r w:rsidRPr="00567A6F">
        <w:rPr>
          <w:b/>
          <w:lang w:eastAsia="ko-KR"/>
        </w:rPr>
        <w:t xml:space="preserve"> from the U2U Relay UE, it can be left to the Remote UE implementation whether to try the SL connection again or trigger relay reselection.</w:t>
      </w:r>
    </w:p>
    <w:p w14:paraId="6035E39F" w14:textId="7EAD14E2" w:rsidR="00567A6F" w:rsidRDefault="00567A6F" w:rsidP="00567A6F">
      <w:pPr>
        <w:jc w:val="both"/>
        <w:rPr>
          <w:b/>
          <w:lang w:eastAsia="ko-KR"/>
        </w:rPr>
      </w:pPr>
      <w:r w:rsidRPr="00567A6F">
        <w:rPr>
          <w:b/>
          <w:lang w:eastAsia="ko-KR"/>
        </w:rPr>
        <w:t>Proposal 1</w:t>
      </w:r>
      <w:r>
        <w:rPr>
          <w:b/>
          <w:lang w:eastAsia="ko-KR"/>
        </w:rPr>
        <w:t>3</w:t>
      </w:r>
      <w:r w:rsidRPr="00567A6F">
        <w:rPr>
          <w:b/>
          <w:lang w:eastAsia="ko-KR"/>
        </w:rPr>
        <w:t xml:space="preserve">: When U2U </w:t>
      </w:r>
      <w:r w:rsidR="0097760B">
        <w:rPr>
          <w:b/>
          <w:lang w:eastAsia="ko-KR"/>
        </w:rPr>
        <w:t>R</w:t>
      </w:r>
      <w:r w:rsidRPr="00567A6F">
        <w:rPr>
          <w:b/>
          <w:lang w:eastAsia="ko-KR"/>
        </w:rPr>
        <w:t xml:space="preserve">elay UE receives </w:t>
      </w:r>
      <w:proofErr w:type="spellStart"/>
      <w:r w:rsidRPr="00567A6F">
        <w:rPr>
          <w:b/>
          <w:lang w:eastAsia="ko-KR"/>
        </w:rPr>
        <w:t>RRCReconfiguraionFailureSidelink</w:t>
      </w:r>
      <w:proofErr w:type="spellEnd"/>
      <w:r w:rsidRPr="00567A6F">
        <w:rPr>
          <w:b/>
          <w:lang w:eastAsia="ko-KR"/>
        </w:rPr>
        <w:t xml:space="preserve"> from the </w:t>
      </w:r>
      <w:r>
        <w:rPr>
          <w:b/>
          <w:lang w:eastAsia="ko-KR"/>
        </w:rPr>
        <w:t>R</w:t>
      </w:r>
      <w:r w:rsidRPr="00567A6F">
        <w:rPr>
          <w:b/>
          <w:lang w:eastAsia="ko-KR"/>
        </w:rPr>
        <w:t xml:space="preserve">emote </w:t>
      </w:r>
      <w:proofErr w:type="gramStart"/>
      <w:r w:rsidRPr="00567A6F">
        <w:rPr>
          <w:b/>
          <w:lang w:eastAsia="ko-KR"/>
        </w:rPr>
        <w:t>UE(</w:t>
      </w:r>
      <w:proofErr w:type="gramEnd"/>
      <w:r w:rsidRPr="00567A6F">
        <w:rPr>
          <w:b/>
          <w:lang w:eastAsia="ko-KR"/>
        </w:rPr>
        <w:t xml:space="preserve">e.g., UE2), the U2U Relay UE needs to </w:t>
      </w:r>
      <w:r w:rsidR="0097760B">
        <w:rPr>
          <w:b/>
          <w:lang w:eastAsia="ko-KR"/>
        </w:rPr>
        <w:t>indicate it to</w:t>
      </w:r>
      <w:r w:rsidRPr="00567A6F">
        <w:rPr>
          <w:b/>
          <w:lang w:eastAsia="ko-KR"/>
        </w:rPr>
        <w:t xml:space="preserve"> the other Remote UE(e.g., UE1). The Remote </w:t>
      </w:r>
      <w:proofErr w:type="gramStart"/>
      <w:r w:rsidRPr="00567A6F">
        <w:rPr>
          <w:b/>
          <w:lang w:eastAsia="ko-KR"/>
        </w:rPr>
        <w:t>UE</w:t>
      </w:r>
      <w:r w:rsidR="0097760B">
        <w:rPr>
          <w:b/>
          <w:lang w:eastAsia="ko-KR"/>
        </w:rPr>
        <w:t>(</w:t>
      </w:r>
      <w:proofErr w:type="gramEnd"/>
      <w:r w:rsidR="0097760B">
        <w:rPr>
          <w:b/>
          <w:lang w:eastAsia="ko-KR"/>
        </w:rPr>
        <w:t>e.g., UE1)</w:t>
      </w:r>
      <w:r w:rsidRPr="00567A6F">
        <w:rPr>
          <w:b/>
          <w:lang w:eastAsia="ko-KR"/>
        </w:rPr>
        <w:t xml:space="preserve"> receiving the information from U2U Relay UE can trigger relay reselection.</w:t>
      </w:r>
    </w:p>
    <w:p w14:paraId="5C032598" w14:textId="77777777" w:rsidR="00567A6F" w:rsidRPr="00BA140C" w:rsidRDefault="00567A6F"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60D72DF2" w14:textId="77777777" w:rsidR="007513B2" w:rsidRPr="00A51892" w:rsidRDefault="007513B2" w:rsidP="007513B2">
      <w:pPr>
        <w:numPr>
          <w:ilvl w:val="0"/>
          <w:numId w:val="17"/>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sectPr w:rsidR="007513B2" w:rsidRPr="00A51892"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186F" w14:textId="77777777" w:rsidR="00E845B6" w:rsidRDefault="00E845B6">
      <w:pPr>
        <w:pStyle w:val="1"/>
      </w:pPr>
      <w:r>
        <w:separator/>
      </w:r>
    </w:p>
  </w:endnote>
  <w:endnote w:type="continuationSeparator" w:id="0">
    <w:p w14:paraId="38C88384" w14:textId="77777777" w:rsidR="00E845B6" w:rsidRDefault="00E845B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760B">
      <w:rPr>
        <w:rStyle w:val="af1"/>
      </w:rPr>
      <w:t>3</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328FE" w14:textId="77777777" w:rsidR="00E845B6" w:rsidRDefault="00E845B6">
      <w:pPr>
        <w:pStyle w:val="1"/>
      </w:pPr>
      <w:r>
        <w:separator/>
      </w:r>
    </w:p>
  </w:footnote>
  <w:footnote w:type="continuationSeparator" w:id="0">
    <w:p w14:paraId="5E04D67A" w14:textId="77777777" w:rsidR="00E845B6" w:rsidRDefault="00E845B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6"/>
  </w:num>
  <w:num w:numId="5">
    <w:abstractNumId w:val="9"/>
  </w:num>
  <w:num w:numId="6">
    <w:abstractNumId w:val="15"/>
  </w:num>
  <w:num w:numId="7">
    <w:abstractNumId w:val="6"/>
  </w:num>
  <w:num w:numId="8">
    <w:abstractNumId w:val="11"/>
  </w:num>
  <w:num w:numId="9">
    <w:abstractNumId w:val="13"/>
  </w:num>
  <w:num w:numId="10">
    <w:abstractNumId w:val="3"/>
  </w:num>
  <w:num w:numId="11">
    <w:abstractNumId w:val="12"/>
  </w:num>
  <w:num w:numId="12">
    <w:abstractNumId w:val="14"/>
  </w:num>
  <w:num w:numId="13">
    <w:abstractNumId w:val="10"/>
  </w:num>
  <w:num w:numId="14">
    <w:abstractNumId w:val="1"/>
  </w:num>
  <w:num w:numId="15">
    <w:abstractNumId w:val="2"/>
  </w:num>
  <w:num w:numId="16">
    <w:abstractNumId w:val="4"/>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CA"/>
    <w:rsid w:val="000B4AEE"/>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1992"/>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2F0C"/>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20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5D3"/>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667"/>
    <w:rsid w:val="002C5A8F"/>
    <w:rsid w:val="002C5CF2"/>
    <w:rsid w:val="002C5E6E"/>
    <w:rsid w:val="002C5EED"/>
    <w:rsid w:val="002C686C"/>
    <w:rsid w:val="002C6F4B"/>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1E"/>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D2A"/>
    <w:rsid w:val="00345FC9"/>
    <w:rsid w:val="00346104"/>
    <w:rsid w:val="00346EA6"/>
    <w:rsid w:val="00347127"/>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B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1B2D"/>
    <w:rsid w:val="003B246F"/>
    <w:rsid w:val="003B2FBC"/>
    <w:rsid w:val="003B2FF5"/>
    <w:rsid w:val="003B3764"/>
    <w:rsid w:val="003B393A"/>
    <w:rsid w:val="003B397D"/>
    <w:rsid w:val="003B3A8B"/>
    <w:rsid w:val="003B3F4B"/>
    <w:rsid w:val="003B421D"/>
    <w:rsid w:val="003B44FE"/>
    <w:rsid w:val="003B460D"/>
    <w:rsid w:val="003B47B3"/>
    <w:rsid w:val="003B490A"/>
    <w:rsid w:val="003B49A8"/>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BEC"/>
    <w:rsid w:val="004B7DB9"/>
    <w:rsid w:val="004C0C6C"/>
    <w:rsid w:val="004C0D58"/>
    <w:rsid w:val="004C1321"/>
    <w:rsid w:val="004C16AA"/>
    <w:rsid w:val="004C1756"/>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453"/>
    <w:rsid w:val="004F58A3"/>
    <w:rsid w:val="004F5CD9"/>
    <w:rsid w:val="004F65ED"/>
    <w:rsid w:val="004F6697"/>
    <w:rsid w:val="004F675C"/>
    <w:rsid w:val="004F6CB1"/>
    <w:rsid w:val="004F6CE6"/>
    <w:rsid w:val="004F6FB6"/>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3EA3"/>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44ED"/>
    <w:rsid w:val="006A484A"/>
    <w:rsid w:val="006A554E"/>
    <w:rsid w:val="006A5B2A"/>
    <w:rsid w:val="006A5C9C"/>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43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5D7"/>
    <w:rsid w:val="007C7CA5"/>
    <w:rsid w:val="007D0A52"/>
    <w:rsid w:val="007D0E40"/>
    <w:rsid w:val="007D0FCD"/>
    <w:rsid w:val="007D1191"/>
    <w:rsid w:val="007D1DB4"/>
    <w:rsid w:val="007D223F"/>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41F"/>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FB6"/>
    <w:rsid w:val="007F2344"/>
    <w:rsid w:val="007F23F6"/>
    <w:rsid w:val="007F2482"/>
    <w:rsid w:val="007F25F9"/>
    <w:rsid w:val="007F2B1C"/>
    <w:rsid w:val="007F2BF2"/>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9E"/>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09"/>
    <w:rsid w:val="00921635"/>
    <w:rsid w:val="00921963"/>
    <w:rsid w:val="00921D4E"/>
    <w:rsid w:val="00921F81"/>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F0B"/>
    <w:rsid w:val="00A35871"/>
    <w:rsid w:val="00A36713"/>
    <w:rsid w:val="00A36C54"/>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99F"/>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170E"/>
    <w:rsid w:val="00AF1813"/>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7FB"/>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19"/>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69"/>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66AC-9AE5-498D-9E40-700314C8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3291</TotalTime>
  <Pages>4</Pages>
  <Words>2297</Words>
  <Characters>13094</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60</cp:revision>
  <cp:lastPrinted>2014-08-09T03:01:00Z</cp:lastPrinted>
  <dcterms:created xsi:type="dcterms:W3CDTF">2022-01-11T04:05:00Z</dcterms:created>
  <dcterms:modified xsi:type="dcterms:W3CDTF">2022-11-04T04:27:00Z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